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8FD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Алгоритм определения окончательной цены реализации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  нефтепродукты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итогам аукционов  </w:t>
      </w:r>
    </w:p>
    <w:p w:rsidR="005918FD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базисе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Exw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ХАБ «ХМАО-ЯНАО» (ООО «Сургут перевалка, 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 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Информат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», ЗАО «Лотус Групп»,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АСН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Сургутского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ЗСК, ООО «Элемент», 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ГазНефтеХолдинг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 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УРЕНГОЙТЕХИНКОМ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-СЕРВИС», ООО «Электрон»).</w:t>
      </w:r>
    </w:p>
    <w:p w:rsidR="005918FD" w:rsidRDefault="00000000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Условные обозначения:</w:t>
      </w:r>
    </w:p>
    <w:p w:rsidR="005918FD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цена на нефтепродукты, зафиксированная в Протоколе торговли по результатам аукциона, в рублях за 1 тонну, с НДС.</w:t>
      </w:r>
    </w:p>
    <w:p w:rsidR="005918FD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Def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 логистический дифференциал, устанавливающий разницу в стоимости нефтепродукта на соответствующем базисе по сравнению с ценой аукциона, в рублях за 1 тонну, с НДС.</w:t>
      </w:r>
    </w:p>
    <w:p w:rsidR="005918FD" w:rsidRDefault="0000000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цена на нефтепродукты на соответствующем базисе, в рублях за 1 тонну, с НДС.</w:t>
      </w:r>
    </w:p>
    <w:p w:rsidR="005918FD" w:rsidRDefault="0000000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 отгрузке с базисов самовывоза:</w:t>
      </w:r>
    </w:p>
    <w:p w:rsidR="005918FD" w:rsidRDefault="005918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8FD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 = Ц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Def</w:t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5918FD" w:rsidRDefault="005918FD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tbl>
      <w:tblPr>
        <w:tblStyle w:val="af9"/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1134"/>
        <w:gridCol w:w="3572"/>
      </w:tblGrid>
      <w:tr w:rsidR="005918FD">
        <w:trPr>
          <w:trHeight w:val="470"/>
        </w:trPr>
        <w:tc>
          <w:tcPr>
            <w:tcW w:w="3828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Базис поставки</w:t>
            </w:r>
          </w:p>
        </w:tc>
        <w:tc>
          <w:tcPr>
            <w:tcW w:w="1276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Условие поставки</w:t>
            </w:r>
          </w:p>
        </w:tc>
        <w:tc>
          <w:tcPr>
            <w:tcW w:w="1134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рублей за тонну,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НДС</w:t>
            </w:r>
          </w:p>
        </w:tc>
        <w:tc>
          <w:tcPr>
            <w:tcW w:w="3572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Реализуемый продукт</w:t>
            </w:r>
          </w:p>
        </w:tc>
      </w:tr>
      <w:tr w:rsidR="005918FD">
        <w:tc>
          <w:tcPr>
            <w:tcW w:w="3828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Нефтебаза ООО «Сургут Перевалка» (ХМАО, Сургутский р-н, п. Солнечный, Первая Солнечная промзона, стр.1)</w:t>
            </w:r>
          </w:p>
        </w:tc>
        <w:tc>
          <w:tcPr>
            <w:tcW w:w="1276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</w:p>
        </w:tc>
        <w:tc>
          <w:tcPr>
            <w:tcW w:w="1134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72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дизельное ДТ-А-К5;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неэтилированный АИ-92-К5; 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неэтилированный АИ-95-К5.</w:t>
            </w:r>
          </w:p>
        </w:tc>
      </w:tr>
      <w:tr w:rsidR="005918FD">
        <w:tc>
          <w:tcPr>
            <w:tcW w:w="3828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Нефтебаза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(ХМАО, Сургутский р-н, Солнечный п, Первая промзона тер. строение 1.1</w:t>
            </w:r>
          </w:p>
        </w:tc>
        <w:tc>
          <w:tcPr>
            <w:tcW w:w="1276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</w:p>
        </w:tc>
        <w:tc>
          <w:tcPr>
            <w:tcW w:w="1134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918FD" w:rsidRDefault="005918FD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дизельное ДТ-А-К5;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неэтилированный АИ-92-К5; 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неэтилированный АИ-95-К5.</w:t>
            </w:r>
          </w:p>
        </w:tc>
      </w:tr>
      <w:tr w:rsidR="005918FD">
        <w:tc>
          <w:tcPr>
            <w:tcW w:w="3828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Нефтебаза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(ХМАО, Сургутский район, рабочий посёлок Белый Яр, Промзона)</w:t>
            </w:r>
          </w:p>
        </w:tc>
        <w:tc>
          <w:tcPr>
            <w:tcW w:w="1276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</w:p>
        </w:tc>
        <w:tc>
          <w:tcPr>
            <w:tcW w:w="1134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72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дизельное ДТ-А-К5;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неэтилированный АИ-92-К5; 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неэтилированный АИ-95-К5.</w:t>
            </w:r>
          </w:p>
          <w:p w:rsidR="005918FD" w:rsidRDefault="005918FD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FD" w:rsidRDefault="005918FD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8FD">
        <w:tc>
          <w:tcPr>
            <w:tcW w:w="3828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Нефтебаза ЗАО «Лотус Групп» (628433, ХМАО-Югра, Сургутский район, пгт. Белый Яр, улица Северная, 14)</w:t>
            </w:r>
          </w:p>
        </w:tc>
        <w:tc>
          <w:tcPr>
            <w:tcW w:w="1276" w:type="dxa"/>
          </w:tcPr>
          <w:p w:rsidR="005918FD" w:rsidRDefault="005918FD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72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дизельное ДТ-А-К5;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неэтилированный АИ-92-К5; 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неэтилированный АИ-95-К5.</w:t>
            </w:r>
          </w:p>
        </w:tc>
      </w:tr>
      <w:tr w:rsidR="005918FD">
        <w:tc>
          <w:tcPr>
            <w:tcW w:w="3828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ХМАО-Югра, г. Сургут, наливная автомобильная эстакада Сургутского ЗСК (при наличии технической возможности отгрузки)</w:t>
            </w:r>
          </w:p>
        </w:tc>
        <w:tc>
          <w:tcPr>
            <w:tcW w:w="1276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</w:p>
        </w:tc>
        <w:tc>
          <w:tcPr>
            <w:tcW w:w="1134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-500</w:t>
            </w:r>
          </w:p>
        </w:tc>
        <w:tc>
          <w:tcPr>
            <w:tcW w:w="3572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дизельное ДТ-А-К5;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неэтилированный АИ-92-К5; 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неэтилированный АИ-95-К5.</w:t>
            </w:r>
          </w:p>
        </w:tc>
      </w:tr>
      <w:tr w:rsidR="005918FD">
        <w:tc>
          <w:tcPr>
            <w:tcW w:w="3828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Нефтебаза ООО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Элемент»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ЯНАО, Пуровский район, станция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Фарафонтьевская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промзона)</w:t>
            </w:r>
          </w:p>
        </w:tc>
        <w:tc>
          <w:tcPr>
            <w:tcW w:w="1276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</w:p>
        </w:tc>
        <w:tc>
          <w:tcPr>
            <w:tcW w:w="1134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3572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дизельное ДТ-А-К5;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неэтилированный АИ-92-К5; 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неэтилированный АИ-95-К5.</w:t>
            </w:r>
          </w:p>
        </w:tc>
      </w:tr>
      <w:tr w:rsidR="005918FD">
        <w:tc>
          <w:tcPr>
            <w:tcW w:w="3828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Нефтебаза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ГазНефтеХолдинг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(ЯНАО, Пуровский район, станция Нартовая, производственная база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276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</w:p>
        </w:tc>
        <w:tc>
          <w:tcPr>
            <w:tcW w:w="1134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3572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дизельное ДТ-А-К5;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неэтилированный АИ-92-К5; 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неэтилированный АИ-95-К5.</w:t>
            </w:r>
          </w:p>
        </w:tc>
      </w:tr>
      <w:tr w:rsidR="005918FD">
        <w:tc>
          <w:tcPr>
            <w:tcW w:w="3828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Нефтебаза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УРЕНГОЙТЕХИНКОМ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-СЕРВИС» (ЯНАО, г. Новый Уренгой, Северная промзона,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-Яха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</w:p>
        </w:tc>
        <w:tc>
          <w:tcPr>
            <w:tcW w:w="1134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3572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дизельное ДТ-А-К5;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неэтилированный АИ-92-К5; 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неэтилированный АИ-95-К5.</w:t>
            </w:r>
          </w:p>
        </w:tc>
      </w:tr>
      <w:tr w:rsidR="005918FD">
        <w:tc>
          <w:tcPr>
            <w:tcW w:w="3828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Нефтебаза ООО «Электрон» (ХМАО-Югра, пгт Высокий, промзона)</w:t>
            </w:r>
          </w:p>
        </w:tc>
        <w:tc>
          <w:tcPr>
            <w:tcW w:w="1276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</w:t>
            </w:r>
          </w:p>
        </w:tc>
        <w:tc>
          <w:tcPr>
            <w:tcW w:w="1134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3572" w:type="dxa"/>
          </w:tcPr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Топливо дизельное ДТ-А-К5;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Бензин неэтилированный АИ-92-К5; </w:t>
            </w:r>
          </w:p>
          <w:p w:rsidR="005918FD" w:rsidRDefault="0000000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Бензин неэтилированный АИ-95-К5.</w:t>
            </w:r>
          </w:p>
        </w:tc>
      </w:tr>
    </w:tbl>
    <w:p w:rsidR="005918FD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 доставке до пунктов назначения покупателя автомобильным транспортом продавца с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АСН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Сургутского ЗСК, нефтебазы ООО «Сургут перевалка» и нефтебазы ООО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Информат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 (при наличии технической возможности у продавца)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18FD" w:rsidRDefault="005918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18FD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Ц = Ц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Def</w:t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5918FD" w:rsidRDefault="005918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5"/>
        <w:gridCol w:w="1779"/>
        <w:gridCol w:w="29"/>
        <w:gridCol w:w="1417"/>
        <w:gridCol w:w="2835"/>
      </w:tblGrid>
      <w:tr w:rsidR="005918FD">
        <w:trPr>
          <w:trHeight w:val="342"/>
        </w:trPr>
        <w:tc>
          <w:tcPr>
            <w:tcW w:w="3574" w:type="dxa"/>
            <w:gridSpan w:val="2"/>
            <w:vMerge w:val="restart"/>
            <w:shd w:val="clear" w:color="auto" w:fill="auto"/>
            <w:noWrap/>
            <w:vAlign w:val="bottom"/>
          </w:tcPr>
          <w:p w:rsidR="005918FD" w:rsidRDefault="00000000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назначения</w:t>
            </w: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5918FD" w:rsidRDefault="00000000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расстояние, км.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5918FD" w:rsidRDefault="00000000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Тариф,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*км, с НДС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918FD" w:rsidRDefault="00000000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рублей за тонну, с НДС</w:t>
            </w:r>
          </w:p>
        </w:tc>
      </w:tr>
      <w:tr w:rsidR="005918FD">
        <w:trPr>
          <w:trHeight w:val="549"/>
        </w:trPr>
        <w:tc>
          <w:tcPr>
            <w:tcW w:w="3574" w:type="dxa"/>
            <w:gridSpan w:val="2"/>
            <w:vMerge/>
            <w:vAlign w:val="center"/>
          </w:tcPr>
          <w:p w:rsidR="005918FD" w:rsidRDefault="005918FD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vAlign w:val="center"/>
          </w:tcPr>
          <w:p w:rsidR="005918FD" w:rsidRDefault="005918FD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Merge/>
            <w:vAlign w:val="center"/>
          </w:tcPr>
          <w:p w:rsidR="005918FD" w:rsidRDefault="005918FD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5918FD" w:rsidRDefault="005918FD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Аганское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мр</w:t>
            </w:r>
            <w:proofErr w:type="spellEnd"/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1 476,00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Березово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5 580,00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1 018,00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Горноправдинск</w:t>
            </w:r>
            <w:proofErr w:type="spellEnd"/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2 220,00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Губкинский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2 880,00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Демьянка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Игрим</w:t>
            </w:r>
            <w:proofErr w:type="spellEnd"/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5 580,00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Когалым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Коротчаево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4 200,00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Мегион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1 260,00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Муравленко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Надым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Нижневартовск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Нижнесортымский</w:t>
            </w:r>
            <w:proofErr w:type="spellEnd"/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Покурское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мр</w:t>
            </w:r>
            <w:proofErr w:type="spellEnd"/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1 488,00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 Уренгой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4 560,00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Ноябрьск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1 980,00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Нягань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3 600,00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Пангоды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5 400,00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Покамасовское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мр</w:t>
            </w:r>
            <w:proofErr w:type="spellEnd"/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1 122,00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Покачи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1 260,00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Приобье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4 200,00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Пуровск</w:t>
            </w:r>
            <w:proofErr w:type="spellEnd"/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3 420,00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Пурпе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Радужный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Салым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1 320,00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Сентябрьский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Сибинтек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1 944,00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Сибинтек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1 818,00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4 020,00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Тарко-Сале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3 480,00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Тобольск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3 300,00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Уват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2 640,00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Фарафонтьевская</w:t>
            </w:r>
            <w:proofErr w:type="spellEnd"/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4 500,00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Ханты-Мансийск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1 800,00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Юбилейный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4 380,00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Югорск </w:t>
            </w:r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4 080,00</w:t>
            </w:r>
          </w:p>
        </w:tc>
      </w:tr>
      <w:tr w:rsidR="005918FD">
        <w:trPr>
          <w:trHeight w:val="465"/>
        </w:trPr>
        <w:tc>
          <w:tcPr>
            <w:tcW w:w="357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Талинка</w:t>
            </w:r>
            <w:proofErr w:type="spellEnd"/>
          </w:p>
        </w:tc>
        <w:tc>
          <w:tcPr>
            <w:tcW w:w="1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44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2 922,00</w:t>
            </w:r>
          </w:p>
        </w:tc>
      </w:tr>
      <w:tr w:rsidR="005918FD">
        <w:trPr>
          <w:trHeight w:val="465"/>
        </w:trPr>
        <w:tc>
          <w:tcPr>
            <w:tcW w:w="9634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назначения (в труднодоступном месте, с наличием платных дорог, переправ и др.)</w:t>
            </w:r>
          </w:p>
        </w:tc>
      </w:tr>
      <w:tr w:rsidR="005918FD">
        <w:trPr>
          <w:trHeight w:val="3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Мултановское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м/р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9,77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2 100,55</w:t>
            </w:r>
          </w:p>
        </w:tc>
      </w:tr>
      <w:tr w:rsidR="005918FD">
        <w:trPr>
          <w:trHeight w:val="375"/>
        </w:trPr>
        <w:tc>
          <w:tcPr>
            <w:tcW w:w="353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Травяное м/р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9,86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6 606,20</w:t>
            </w:r>
          </w:p>
        </w:tc>
      </w:tr>
      <w:tr w:rsidR="005918FD">
        <w:trPr>
          <w:trHeight w:val="375"/>
        </w:trPr>
        <w:tc>
          <w:tcPr>
            <w:tcW w:w="353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Густореченское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м/р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9,86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6 606,20</w:t>
            </w:r>
          </w:p>
        </w:tc>
      </w:tr>
      <w:tr w:rsidR="005918FD">
        <w:trPr>
          <w:trHeight w:val="375"/>
        </w:trPr>
        <w:tc>
          <w:tcPr>
            <w:tcW w:w="353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Приобское м/р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9,86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2 760,80</w:t>
            </w:r>
          </w:p>
        </w:tc>
      </w:tr>
      <w:tr w:rsidR="005918FD">
        <w:trPr>
          <w:trHeight w:val="1440"/>
        </w:trPr>
        <w:tc>
          <w:tcPr>
            <w:tcW w:w="353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Приобское м/р (объездная дорога)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9,86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3 746,80</w:t>
            </w:r>
          </w:p>
        </w:tc>
      </w:tr>
      <w:tr w:rsidR="005918FD">
        <w:trPr>
          <w:trHeight w:val="465"/>
        </w:trPr>
        <w:tc>
          <w:tcPr>
            <w:tcW w:w="353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Сытомино</w:t>
            </w:r>
            <w:proofErr w:type="spellEnd"/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9,86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1 972,00</w:t>
            </w:r>
          </w:p>
        </w:tc>
      </w:tr>
      <w:tr w:rsidR="005918FD">
        <w:trPr>
          <w:trHeight w:val="465"/>
        </w:trPr>
        <w:tc>
          <w:tcPr>
            <w:tcW w:w="353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Угут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9,86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2 169,20</w:t>
            </w:r>
          </w:p>
        </w:tc>
      </w:tr>
      <w:tr w:rsidR="005918FD"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Южно-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Владигорское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м/р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9,77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2 051,70</w:t>
            </w:r>
          </w:p>
        </w:tc>
      </w:tr>
      <w:tr w:rsidR="005918FD"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 Чаши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5 760,00</w:t>
            </w:r>
          </w:p>
        </w:tc>
      </w:tr>
      <w:tr w:rsidR="005918FD"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Тюмень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4 800,00</w:t>
            </w:r>
          </w:p>
        </w:tc>
      </w:tr>
      <w:tr w:rsidR="005918FD"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Княжево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8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4 980,00</w:t>
            </w:r>
          </w:p>
        </w:tc>
      </w:tr>
      <w:tr w:rsidR="005918FD">
        <w:trPr>
          <w:trHeight w:val="465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назначения на расстояние до 150 км</w:t>
            </w:r>
          </w:p>
        </w:tc>
      </w:tr>
      <w:tr w:rsidR="005918FD"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Белый Яр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538,98</w:t>
            </w:r>
          </w:p>
        </w:tc>
      </w:tr>
      <w:tr w:rsidR="005918FD"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Лангепас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937,63</w:t>
            </w:r>
          </w:p>
        </w:tc>
      </w:tr>
      <w:tr w:rsidR="005918FD"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Лянтор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711,86</w:t>
            </w:r>
          </w:p>
        </w:tc>
      </w:tr>
      <w:tr w:rsidR="005918FD"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Нефтеюганск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757,63</w:t>
            </w:r>
          </w:p>
        </w:tc>
      </w:tr>
      <w:tr w:rsidR="005918FD"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Пойковский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762,71</w:t>
            </w:r>
          </w:p>
        </w:tc>
      </w:tr>
      <w:tr w:rsidR="005918FD"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Пыть-Ях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762,71</w:t>
            </w:r>
          </w:p>
        </w:tc>
      </w:tr>
      <w:tr w:rsidR="005918FD"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Сургут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508,48</w:t>
            </w:r>
          </w:p>
        </w:tc>
      </w:tr>
      <w:tr w:rsidR="005918FD"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Федоровский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711,86</w:t>
            </w:r>
          </w:p>
        </w:tc>
      </w:tr>
      <w:tr w:rsidR="005918FD"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Юганская Обь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947,80</w:t>
            </w:r>
          </w:p>
        </w:tc>
      </w:tr>
      <w:tr w:rsidR="005918FD">
        <w:trPr>
          <w:trHeight w:val="4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Каркатеевы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591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F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757,63</w:t>
            </w:r>
          </w:p>
        </w:tc>
      </w:tr>
    </w:tbl>
    <w:p w:rsidR="005918FD" w:rsidRDefault="005918FD"/>
    <w:p w:rsidR="005918FD" w:rsidRDefault="005918FD"/>
    <w:p w:rsidR="005918FD" w:rsidRDefault="00000000">
      <w:r>
        <w:rPr>
          <w:rFonts w:ascii="Times New Roman" w:hAnsi="Times New Roman" w:cs="Times New Roman"/>
          <w:sz w:val="28"/>
          <w:szCs w:val="28"/>
        </w:rPr>
        <w:t>Доставка в иные пункты назначения или с других базисов поставки возможна по согласованию сторон.</w:t>
      </w:r>
    </w:p>
    <w:sectPr w:rsidR="005918F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372C" w:rsidRDefault="0094372C">
      <w:pPr>
        <w:spacing w:after="0" w:line="240" w:lineRule="auto"/>
      </w:pPr>
      <w:r>
        <w:separator/>
      </w:r>
    </w:p>
  </w:endnote>
  <w:endnote w:type="continuationSeparator" w:id="0">
    <w:p w:rsidR="0094372C" w:rsidRDefault="0094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372C" w:rsidRDefault="0094372C">
      <w:pPr>
        <w:spacing w:after="0" w:line="240" w:lineRule="auto"/>
      </w:pPr>
      <w:r>
        <w:separator/>
      </w:r>
    </w:p>
  </w:footnote>
  <w:footnote w:type="continuationSeparator" w:id="0">
    <w:p w:rsidR="0094372C" w:rsidRDefault="0094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02146"/>
    <w:multiLevelType w:val="hybridMultilevel"/>
    <w:tmpl w:val="8A461AD0"/>
    <w:lvl w:ilvl="0" w:tplc="232CC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BAEC20">
      <w:start w:val="1"/>
      <w:numFmt w:val="lowerLetter"/>
      <w:lvlText w:val="%2."/>
      <w:lvlJc w:val="left"/>
      <w:pPr>
        <w:ind w:left="1440" w:hanging="360"/>
      </w:pPr>
    </w:lvl>
    <w:lvl w:ilvl="2" w:tplc="3A38D14A">
      <w:start w:val="1"/>
      <w:numFmt w:val="lowerRoman"/>
      <w:lvlText w:val="%3."/>
      <w:lvlJc w:val="right"/>
      <w:pPr>
        <w:ind w:left="2160" w:hanging="180"/>
      </w:pPr>
    </w:lvl>
    <w:lvl w:ilvl="3" w:tplc="A732A166">
      <w:start w:val="1"/>
      <w:numFmt w:val="decimal"/>
      <w:lvlText w:val="%4."/>
      <w:lvlJc w:val="left"/>
      <w:pPr>
        <w:ind w:left="2880" w:hanging="360"/>
      </w:pPr>
    </w:lvl>
    <w:lvl w:ilvl="4" w:tplc="73F4BD1E">
      <w:start w:val="1"/>
      <w:numFmt w:val="lowerLetter"/>
      <w:lvlText w:val="%5."/>
      <w:lvlJc w:val="left"/>
      <w:pPr>
        <w:ind w:left="3600" w:hanging="360"/>
      </w:pPr>
    </w:lvl>
    <w:lvl w:ilvl="5" w:tplc="AB78BEBE">
      <w:start w:val="1"/>
      <w:numFmt w:val="lowerRoman"/>
      <w:lvlText w:val="%6."/>
      <w:lvlJc w:val="right"/>
      <w:pPr>
        <w:ind w:left="4320" w:hanging="180"/>
      </w:pPr>
    </w:lvl>
    <w:lvl w:ilvl="6" w:tplc="F1EEEA36">
      <w:start w:val="1"/>
      <w:numFmt w:val="decimal"/>
      <w:lvlText w:val="%7."/>
      <w:lvlJc w:val="left"/>
      <w:pPr>
        <w:ind w:left="5040" w:hanging="360"/>
      </w:pPr>
    </w:lvl>
    <w:lvl w:ilvl="7" w:tplc="D6E6F708">
      <w:start w:val="1"/>
      <w:numFmt w:val="lowerLetter"/>
      <w:lvlText w:val="%8."/>
      <w:lvlJc w:val="left"/>
      <w:pPr>
        <w:ind w:left="5760" w:hanging="360"/>
      </w:pPr>
    </w:lvl>
    <w:lvl w:ilvl="8" w:tplc="9D48397A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6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FD"/>
    <w:rsid w:val="005918FD"/>
    <w:rsid w:val="0094372C"/>
    <w:rsid w:val="00CB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83D59-7B85-47D0-9B0C-BFAA8CF1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737</Words>
  <Characters>4203</Characters>
  <Application>Microsoft Office Word</Application>
  <DocSecurity>0</DocSecurity>
  <Lines>35</Lines>
  <Paragraphs>9</Paragraphs>
  <ScaleCrop>false</ScaleCrop>
  <Company>Microsoft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Bugachev</dc:creator>
  <cp:lastModifiedBy>Михаил</cp:lastModifiedBy>
  <cp:revision>2</cp:revision>
  <dcterms:created xsi:type="dcterms:W3CDTF">2023-01-17T07:10:00Z</dcterms:created>
  <dcterms:modified xsi:type="dcterms:W3CDTF">2023-01-17T07:10:00Z</dcterms:modified>
</cp:coreProperties>
</file>